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E4" w:rsidRDefault="00A03CE4" w:rsidP="00A03CE4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общественная организация</w:t>
      </w:r>
    </w:p>
    <w:p w:rsidR="00A03CE4" w:rsidRDefault="00A03CE4" w:rsidP="00A03CE4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«Федерация спортивного ориентирования Омской области»</w:t>
      </w:r>
    </w:p>
    <w:p w:rsidR="00A03CE4" w:rsidRDefault="00A03CE4" w:rsidP="00A03CE4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(РОО «ФСО Омской области»)</w:t>
      </w:r>
    </w:p>
    <w:p w:rsidR="00A03CE4" w:rsidRDefault="00A03CE4" w:rsidP="00A03CE4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A03CE4" w:rsidRDefault="00A03CE4" w:rsidP="00A03CE4">
      <w:pPr>
        <w:spacing w:line="1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ПРЕЗИДИУМА № 5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                                             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24.12.2015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Участвовали в работе заседания Президиума РОО «ФСО Омской  области»: 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РОО «ФСО Омской области» –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Президента РОО «ФСО Омской области» – П.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Ревизор РОО «ФСО Омской области» – Г. П. Кузьмина; 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Президиума РОО «ФСО Омской области»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Президиума РОО «ФСО Омской области» – М. А. Арцимович,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В.Э.Борзунов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И. Хамитов,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73C1F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773C1F">
        <w:rPr>
          <w:rFonts w:ascii="Times New Roman" w:hAnsi="Times New Roman" w:cs="Times New Roman"/>
          <w:sz w:val="28"/>
          <w:szCs w:val="28"/>
        </w:rPr>
        <w:t xml:space="preserve">. М.  </w:t>
      </w:r>
      <w:proofErr w:type="spellStart"/>
      <w:r w:rsidR="00773C1F">
        <w:rPr>
          <w:rFonts w:ascii="Times New Roman" w:hAnsi="Times New Roman" w:cs="Times New Roman"/>
          <w:sz w:val="28"/>
          <w:szCs w:val="28"/>
        </w:rPr>
        <w:t>Гилманова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РОО «ФСО Омской области»: </w:t>
      </w:r>
      <w:r w:rsidR="00773C1F">
        <w:rPr>
          <w:rFonts w:ascii="Times New Roman" w:hAnsi="Times New Roman" w:cs="Times New Roman"/>
          <w:sz w:val="28"/>
          <w:szCs w:val="28"/>
        </w:rPr>
        <w:t>Рагозин В.Е., Паутов С. А.,</w:t>
      </w:r>
      <w:proofErr w:type="spellStart"/>
      <w:r w:rsidR="00773C1F">
        <w:rPr>
          <w:rFonts w:ascii="Times New Roman" w:hAnsi="Times New Roman" w:cs="Times New Roman"/>
          <w:sz w:val="28"/>
          <w:szCs w:val="28"/>
        </w:rPr>
        <w:t>Семечев</w:t>
      </w:r>
      <w:proofErr w:type="spellEnd"/>
      <w:r w:rsidR="00773C1F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="00773C1F">
        <w:rPr>
          <w:rFonts w:ascii="Times New Roman" w:hAnsi="Times New Roman" w:cs="Times New Roman"/>
          <w:sz w:val="28"/>
          <w:szCs w:val="28"/>
        </w:rPr>
        <w:t>Миронкин</w:t>
      </w:r>
      <w:proofErr w:type="spellEnd"/>
      <w:r w:rsidR="00773C1F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773C1F"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 w:rsidR="00773C1F">
        <w:rPr>
          <w:rFonts w:ascii="Times New Roman" w:hAnsi="Times New Roman" w:cs="Times New Roman"/>
          <w:sz w:val="28"/>
          <w:szCs w:val="28"/>
        </w:rPr>
        <w:t xml:space="preserve"> Р.Р., Арцимович Е.Г.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на заседании члены Президиума РОО «ФС</w:t>
      </w:r>
      <w:r w:rsidR="00773C1F">
        <w:rPr>
          <w:rFonts w:ascii="Times New Roman" w:hAnsi="Times New Roman" w:cs="Times New Roman"/>
          <w:sz w:val="28"/>
          <w:szCs w:val="28"/>
        </w:rPr>
        <w:t xml:space="preserve">О Омской области»: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Майорки</w:t>
      </w:r>
      <w:r w:rsidR="00773C1F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Президиума 9 (девять) человек</w:t>
      </w:r>
      <w:r w:rsidR="00773C1F">
        <w:rPr>
          <w:rFonts w:ascii="Times New Roman" w:hAnsi="Times New Roman" w:cs="Times New Roman"/>
          <w:sz w:val="28"/>
          <w:szCs w:val="28"/>
        </w:rPr>
        <w:t>; на заседании присутствовало 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3C1F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) членов Президиума, что более 50% от состава. В соответствии с п. 11 Устава РОО «ФСО Омской области» Президиум правомочен принимать решения. Решения принимаются большинством голосов от числа присутствующих членов Президиума. Членам Президиума выдана на руки повестка дня. </w:t>
      </w:r>
    </w:p>
    <w:p w:rsidR="00A03CE4" w:rsidRDefault="00A03CE4" w:rsidP="00A03CE4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«Повестки дня»</w:t>
      </w:r>
    </w:p>
    <w:p w:rsidR="00A03CE4" w:rsidRDefault="00A03CE4" w:rsidP="00A03CE4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«Повестки дня»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представила проект повестки дня. 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Голосование: </w:t>
      </w:r>
      <w:r>
        <w:rPr>
          <w:rFonts w:ascii="Times New Roman" w:hAnsi="Times New Roman" w:cs="Times New Roman"/>
          <w:sz w:val="28"/>
          <w:szCs w:val="28"/>
        </w:rPr>
        <w:t>«за»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«против» –      , «воздержался» –      . 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Принятое решение: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 заседания Президиума РОО «ФСО Омской области» 24.12.2015. 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:rsidR="00A03CE4" w:rsidRDefault="00A03CE4" w:rsidP="00A03CE4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03CE4" w:rsidRDefault="00A03CE4" w:rsidP="00A03CE4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финансовых условиях участия в соревнованиях для не членов Федераци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П. Кузьмина);</w:t>
      </w:r>
      <w:proofErr w:type="gramEnd"/>
    </w:p>
    <w:p w:rsidR="00A03CE4" w:rsidRDefault="00A03CE4" w:rsidP="00A03CE4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условия отмены и переноса соревновани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E83C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C0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E83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83C08">
        <w:rPr>
          <w:rFonts w:ascii="Times New Roman" w:hAnsi="Times New Roman" w:cs="Times New Roman"/>
          <w:sz w:val="28"/>
          <w:szCs w:val="28"/>
        </w:rPr>
        <w:t>Е.В.Стёпина</w:t>
      </w:r>
      <w:proofErr w:type="spellEnd"/>
      <w:r w:rsidR="00E83C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3CE4" w:rsidRDefault="00A03CE4" w:rsidP="00A03CE4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включения зимой в состав судейской бригады 2-го судьи на старт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E83C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C0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E83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83C08">
        <w:rPr>
          <w:rFonts w:ascii="Times New Roman" w:hAnsi="Times New Roman" w:cs="Times New Roman"/>
          <w:sz w:val="28"/>
          <w:szCs w:val="28"/>
        </w:rPr>
        <w:t>Е.В.Стёпина</w:t>
      </w:r>
      <w:proofErr w:type="spellEnd"/>
      <w:r w:rsidR="00E83C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56BC" w:rsidRPr="00780873" w:rsidRDefault="00773C1F" w:rsidP="00780873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и оплаты картографических работ по созданию спортивных карт в</w:t>
      </w:r>
      <w:r w:rsidR="00A03CE4">
        <w:rPr>
          <w:rFonts w:ascii="Times New Roman" w:hAnsi="Times New Roman" w:cs="Times New Roman"/>
          <w:sz w:val="28"/>
          <w:szCs w:val="28"/>
        </w:rPr>
        <w:t xml:space="preserve"> Ом</w:t>
      </w:r>
      <w:r>
        <w:rPr>
          <w:rFonts w:ascii="Times New Roman" w:hAnsi="Times New Roman" w:cs="Times New Roman"/>
          <w:sz w:val="28"/>
          <w:szCs w:val="28"/>
        </w:rPr>
        <w:t>ской области ФСО</w:t>
      </w:r>
      <w:r w:rsidR="00A03CE4">
        <w:rPr>
          <w:rFonts w:ascii="Times New Roman" w:hAnsi="Times New Roman" w:cs="Times New Roman"/>
          <w:sz w:val="28"/>
          <w:szCs w:val="28"/>
        </w:rPr>
        <w:t>;</w:t>
      </w:r>
    </w:p>
    <w:p w:rsidR="00E83C08" w:rsidRPr="00E83C08" w:rsidRDefault="00E83C08" w:rsidP="00E83C08">
      <w:pPr>
        <w:pStyle w:val="a3"/>
        <w:spacing w:line="14" w:lineRule="atLeast"/>
        <w:ind w:left="915"/>
        <w:rPr>
          <w:rFonts w:ascii="Times New Roman" w:hAnsi="Times New Roman" w:cs="Times New Roman"/>
          <w:sz w:val="28"/>
          <w:szCs w:val="28"/>
        </w:rPr>
      </w:pPr>
    </w:p>
    <w:p w:rsidR="00E83C08" w:rsidRPr="00E83C08" w:rsidRDefault="00A03CE4" w:rsidP="00E83C08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 w:rsidRPr="00E83C08">
        <w:rPr>
          <w:rFonts w:ascii="Times New Roman" w:hAnsi="Times New Roman" w:cs="Times New Roman"/>
          <w:b/>
          <w:sz w:val="28"/>
          <w:szCs w:val="28"/>
        </w:rPr>
        <w:t xml:space="preserve">        По вопросу 1.</w:t>
      </w:r>
      <w:r w:rsidR="00E83C08" w:rsidRPr="00E83C08">
        <w:rPr>
          <w:rFonts w:ascii="Times New Roman" w:hAnsi="Times New Roman" w:cs="Times New Roman"/>
          <w:sz w:val="28"/>
          <w:szCs w:val="28"/>
        </w:rPr>
        <w:t xml:space="preserve"> </w:t>
      </w:r>
      <w:r w:rsidR="00E83C08" w:rsidRPr="00E83C08">
        <w:rPr>
          <w:rFonts w:ascii="Times New Roman" w:hAnsi="Times New Roman" w:cs="Times New Roman"/>
          <w:b/>
          <w:sz w:val="28"/>
          <w:szCs w:val="28"/>
        </w:rPr>
        <w:t>О финансовых условиях участия в соревнованиях для не членов Федерации</w:t>
      </w:r>
      <w:r w:rsidR="00E83C08">
        <w:rPr>
          <w:rFonts w:ascii="Times New Roman" w:hAnsi="Times New Roman" w:cs="Times New Roman"/>
          <w:b/>
          <w:sz w:val="28"/>
          <w:szCs w:val="28"/>
        </w:rPr>
        <w:t>.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B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456BC">
        <w:rPr>
          <w:rFonts w:ascii="Times New Roman" w:hAnsi="Times New Roman" w:cs="Times New Roman"/>
          <w:sz w:val="28"/>
          <w:szCs w:val="28"/>
        </w:rPr>
        <w:t>Дежурко</w:t>
      </w:r>
      <w:proofErr w:type="spellEnd"/>
      <w:r w:rsidR="00F456BC">
        <w:rPr>
          <w:rFonts w:ascii="Times New Roman" w:hAnsi="Times New Roman" w:cs="Times New Roman"/>
          <w:sz w:val="28"/>
          <w:szCs w:val="28"/>
        </w:rPr>
        <w:t xml:space="preserve">  доложил, что </w:t>
      </w:r>
      <w:r w:rsidR="00780873">
        <w:rPr>
          <w:rFonts w:ascii="Times New Roman" w:hAnsi="Times New Roman" w:cs="Times New Roman"/>
          <w:sz w:val="28"/>
          <w:szCs w:val="28"/>
        </w:rPr>
        <w:t xml:space="preserve">принятые Федерацией финансовые условия проведения соревнований вызвали у некоторых спортсменов </w:t>
      </w:r>
      <w:proofErr w:type="spellStart"/>
      <w:proofErr w:type="gramStart"/>
      <w:r w:rsidR="00780873">
        <w:rPr>
          <w:rFonts w:ascii="Times New Roman" w:hAnsi="Times New Roman" w:cs="Times New Roman"/>
          <w:sz w:val="28"/>
          <w:szCs w:val="28"/>
        </w:rPr>
        <w:t>несог-ласие</w:t>
      </w:r>
      <w:proofErr w:type="spellEnd"/>
      <w:proofErr w:type="gramEnd"/>
      <w:r w:rsidR="00780873">
        <w:rPr>
          <w:rFonts w:ascii="Times New Roman" w:hAnsi="Times New Roman" w:cs="Times New Roman"/>
          <w:sz w:val="28"/>
          <w:szCs w:val="28"/>
        </w:rPr>
        <w:t>, что привело к недопониманию и конфликту.</w:t>
      </w:r>
      <w:r w:rsidR="00780873" w:rsidRPr="00780873">
        <w:rPr>
          <w:rFonts w:ascii="Times New Roman" w:hAnsi="Times New Roman" w:cs="Times New Roman"/>
          <w:sz w:val="28"/>
          <w:szCs w:val="28"/>
        </w:rPr>
        <w:t xml:space="preserve"> </w:t>
      </w:r>
      <w:r w:rsidR="0078087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80873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="00780873">
        <w:rPr>
          <w:rFonts w:ascii="Times New Roman" w:hAnsi="Times New Roman" w:cs="Times New Roman"/>
          <w:sz w:val="28"/>
          <w:szCs w:val="28"/>
        </w:rPr>
        <w:t xml:space="preserve"> не имела права принимать единолично решение о допуске не членов Федерации на иных, а не ранее принятых условиях к соревнованиям. Поэтому для </w:t>
      </w:r>
      <w:proofErr w:type="spellStart"/>
      <w:proofErr w:type="gramStart"/>
      <w:r w:rsidR="00780873">
        <w:rPr>
          <w:rFonts w:ascii="Times New Roman" w:hAnsi="Times New Roman" w:cs="Times New Roman"/>
          <w:sz w:val="28"/>
          <w:szCs w:val="28"/>
        </w:rPr>
        <w:t>разреше-ния</w:t>
      </w:r>
      <w:proofErr w:type="spellEnd"/>
      <w:proofErr w:type="gramEnd"/>
      <w:r w:rsidR="00780873">
        <w:rPr>
          <w:rFonts w:ascii="Times New Roman" w:hAnsi="Times New Roman" w:cs="Times New Roman"/>
          <w:sz w:val="28"/>
          <w:szCs w:val="28"/>
        </w:rPr>
        <w:t xml:space="preserve"> конфликта были приглашены все несогласные. Е.В. </w:t>
      </w:r>
      <w:proofErr w:type="spellStart"/>
      <w:r w:rsidR="00780873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="00780873">
        <w:rPr>
          <w:rFonts w:ascii="Times New Roman" w:hAnsi="Times New Roman" w:cs="Times New Roman"/>
          <w:sz w:val="28"/>
          <w:szCs w:val="28"/>
        </w:rPr>
        <w:t xml:space="preserve"> озвучила суть конфликта:</w:t>
      </w:r>
    </w:p>
    <w:p w:rsidR="00780873" w:rsidRDefault="00780873" w:rsidP="00780873">
      <w:pPr>
        <w:pStyle w:val="a3"/>
        <w:numPr>
          <w:ilvl w:val="0"/>
          <w:numId w:val="2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мандатной комиссии в день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BA7">
        <w:rPr>
          <w:rFonts w:ascii="Times New Roman" w:hAnsi="Times New Roman" w:cs="Times New Roman"/>
          <w:sz w:val="28"/>
          <w:szCs w:val="28"/>
        </w:rPr>
        <w:t xml:space="preserve">С.А. Паутов стал выяснять: почему его не допускаю до участия в соревнования со стартовым взносом в 200 руб., ведь  членский взнос нужно уплатить до 1 февраля. На что секретарь Е.В. </w:t>
      </w:r>
      <w:proofErr w:type="spellStart"/>
      <w:r w:rsidR="001E4BA7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="001E4BA7">
        <w:rPr>
          <w:rFonts w:ascii="Times New Roman" w:hAnsi="Times New Roman" w:cs="Times New Roman"/>
          <w:sz w:val="28"/>
          <w:szCs w:val="28"/>
        </w:rPr>
        <w:t xml:space="preserve"> ответила, что он </w:t>
      </w:r>
      <w:proofErr w:type="spellStart"/>
      <w:r w:rsidR="001E4BA7">
        <w:rPr>
          <w:rFonts w:ascii="Times New Roman" w:hAnsi="Times New Roman" w:cs="Times New Roman"/>
          <w:sz w:val="28"/>
          <w:szCs w:val="28"/>
        </w:rPr>
        <w:t>невнима-тельно</w:t>
      </w:r>
      <w:proofErr w:type="spellEnd"/>
      <w:r w:rsidR="001E4BA7">
        <w:rPr>
          <w:rFonts w:ascii="Times New Roman" w:hAnsi="Times New Roman" w:cs="Times New Roman"/>
          <w:sz w:val="28"/>
          <w:szCs w:val="28"/>
        </w:rPr>
        <w:t xml:space="preserve"> читал информацию, до</w:t>
      </w:r>
      <w:proofErr w:type="gramStart"/>
      <w:r w:rsidR="001E4B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E4BA7">
        <w:rPr>
          <w:rFonts w:ascii="Times New Roman" w:hAnsi="Times New Roman" w:cs="Times New Roman"/>
          <w:sz w:val="28"/>
          <w:szCs w:val="28"/>
        </w:rPr>
        <w:t xml:space="preserve">.02 платят члены Федерации, а что бы стать членом ФСО необходимо заполнить анкету члена ФСО. С чем С.А. Паутов категорически не согласен, т.к. считает, что его лишают возможности подумать и Федерация просто занимается </w:t>
      </w:r>
      <w:proofErr w:type="gramStart"/>
      <w:r w:rsidR="001E4BA7">
        <w:rPr>
          <w:rFonts w:ascii="Times New Roman" w:hAnsi="Times New Roman" w:cs="Times New Roman"/>
          <w:sz w:val="28"/>
          <w:szCs w:val="28"/>
        </w:rPr>
        <w:t>вымогатель-</w:t>
      </w:r>
      <w:proofErr w:type="spellStart"/>
      <w:r w:rsidR="001E4BA7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proofErr w:type="gramEnd"/>
      <w:r w:rsidR="001E4BA7">
        <w:rPr>
          <w:rFonts w:ascii="Times New Roman" w:hAnsi="Times New Roman" w:cs="Times New Roman"/>
          <w:sz w:val="28"/>
          <w:szCs w:val="28"/>
        </w:rPr>
        <w:t xml:space="preserve"> денег. На все просьбы не мешать работе мандатной комиссии и отойти внимательно почитать информацию, С.А. не реагировал и </w:t>
      </w:r>
      <w:proofErr w:type="gramStart"/>
      <w:r w:rsidR="001E4BA7">
        <w:rPr>
          <w:rFonts w:ascii="Times New Roman" w:hAnsi="Times New Roman" w:cs="Times New Roman"/>
          <w:sz w:val="28"/>
          <w:szCs w:val="28"/>
        </w:rPr>
        <w:t>про-должал</w:t>
      </w:r>
      <w:proofErr w:type="gramEnd"/>
      <w:r w:rsidR="001E4BA7">
        <w:rPr>
          <w:rFonts w:ascii="Times New Roman" w:hAnsi="Times New Roman" w:cs="Times New Roman"/>
          <w:sz w:val="28"/>
          <w:szCs w:val="28"/>
        </w:rPr>
        <w:t xml:space="preserve"> скандалить на очень повышенных тонах и успокоился только тогда, когда его в прямом смысле оттащили от судейского стола.</w:t>
      </w:r>
    </w:p>
    <w:p w:rsidR="00780873" w:rsidRDefault="001E4BA7" w:rsidP="00780873">
      <w:pPr>
        <w:pStyle w:val="a3"/>
        <w:numPr>
          <w:ilvl w:val="0"/>
          <w:numId w:val="2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</w:t>
      </w:r>
      <w:r w:rsidR="00780873">
        <w:rPr>
          <w:rFonts w:ascii="Times New Roman" w:hAnsi="Times New Roman" w:cs="Times New Roman"/>
          <w:sz w:val="28"/>
          <w:szCs w:val="28"/>
        </w:rPr>
        <w:t xml:space="preserve">подошёл </w:t>
      </w:r>
      <w:proofErr w:type="spellStart"/>
      <w:r w:rsidR="00780873">
        <w:rPr>
          <w:rFonts w:ascii="Times New Roman" w:hAnsi="Times New Roman" w:cs="Times New Roman"/>
          <w:sz w:val="28"/>
          <w:szCs w:val="28"/>
        </w:rPr>
        <w:t>Е.Миронкин</w:t>
      </w:r>
      <w:proofErr w:type="spellEnd"/>
      <w:r w:rsidR="00780873">
        <w:rPr>
          <w:rFonts w:ascii="Times New Roman" w:hAnsi="Times New Roman" w:cs="Times New Roman"/>
          <w:sz w:val="28"/>
          <w:szCs w:val="28"/>
        </w:rPr>
        <w:t xml:space="preserve"> и предложил, что если дело только в </w:t>
      </w:r>
      <w:proofErr w:type="gramStart"/>
      <w:r w:rsidR="00780873">
        <w:rPr>
          <w:rFonts w:ascii="Times New Roman" w:hAnsi="Times New Roman" w:cs="Times New Roman"/>
          <w:sz w:val="28"/>
          <w:szCs w:val="28"/>
        </w:rPr>
        <w:t>день</w:t>
      </w:r>
      <w:r w:rsidR="00C96D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0873">
        <w:rPr>
          <w:rFonts w:ascii="Times New Roman" w:hAnsi="Times New Roman" w:cs="Times New Roman"/>
          <w:sz w:val="28"/>
          <w:szCs w:val="28"/>
        </w:rPr>
        <w:t>гах</w:t>
      </w:r>
      <w:proofErr w:type="spellEnd"/>
      <w:proofErr w:type="gramEnd"/>
      <w:r w:rsidR="00C96D71">
        <w:rPr>
          <w:rFonts w:ascii="Times New Roman" w:hAnsi="Times New Roman" w:cs="Times New Roman"/>
          <w:sz w:val="28"/>
          <w:szCs w:val="28"/>
        </w:rPr>
        <w:t xml:space="preserve">, он готов заплатить 1000 руб. и бегать на общих условиях. И можно ли ему подобным спортсменам, принципиально не желающим вступать в Федерацию поступить таким же образом. На что Е.В. </w:t>
      </w:r>
      <w:proofErr w:type="spellStart"/>
      <w:r w:rsidR="00C96D71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="00C96D71">
        <w:rPr>
          <w:rFonts w:ascii="Times New Roman" w:hAnsi="Times New Roman" w:cs="Times New Roman"/>
          <w:sz w:val="28"/>
          <w:szCs w:val="28"/>
        </w:rPr>
        <w:t xml:space="preserve">, решив, что она как ответственный секретарь  Федерации имеет право принимать самостоятельные решения, согласилась на данные условия. Е. </w:t>
      </w:r>
      <w:proofErr w:type="spellStart"/>
      <w:r w:rsidR="00C96D71">
        <w:rPr>
          <w:rFonts w:ascii="Times New Roman" w:hAnsi="Times New Roman" w:cs="Times New Roman"/>
          <w:sz w:val="28"/>
          <w:szCs w:val="28"/>
        </w:rPr>
        <w:t>Миронкин</w:t>
      </w:r>
      <w:proofErr w:type="spellEnd"/>
      <w:r w:rsidR="00C96D71">
        <w:rPr>
          <w:rFonts w:ascii="Times New Roman" w:hAnsi="Times New Roman" w:cs="Times New Roman"/>
          <w:sz w:val="28"/>
          <w:szCs w:val="28"/>
        </w:rPr>
        <w:t xml:space="preserve">  уплатил членский взнос и был допущен к соревнованиям на общих основаниях. То же сделал В. Ковалёв.</w:t>
      </w:r>
    </w:p>
    <w:p w:rsidR="00C96D71" w:rsidRDefault="00C96D71" w:rsidP="00780873">
      <w:pPr>
        <w:pStyle w:val="a3"/>
        <w:numPr>
          <w:ilvl w:val="0"/>
          <w:numId w:val="2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старта  к  Е.В.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подошёл С.А. Паутов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по-просил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бумагу, сказав, что хочет написать заявление на имя главного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судьи и что он готов был заплатить 1000 руб. Но данное предложение впервые было озвучено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после произошедшего скандала. Заявление было принято.</w:t>
      </w:r>
    </w:p>
    <w:p w:rsidR="00C96D71" w:rsidRDefault="000701ED" w:rsidP="00780873">
      <w:pPr>
        <w:pStyle w:val="a3"/>
        <w:numPr>
          <w:ilvl w:val="0"/>
          <w:numId w:val="2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реагирования на заявление </w:t>
      </w:r>
      <w:r w:rsidR="00C96D71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C96D7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телефонных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раз-говоров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главным судьёй соревнований Г.П. Кузьминой и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-нами Президиума был составлен ответ. В ходе переговоров выясни-лось, что Президент Федерации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согласен с условиями допуска к соревнованиям не членов Федерации, принятым единолично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основный идей повышения стартового взноса не членам Федерации было привлечь как можно больше спорт-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члены Федерации</w:t>
      </w:r>
      <w:r w:rsidR="003936DA">
        <w:rPr>
          <w:rFonts w:ascii="Times New Roman" w:hAnsi="Times New Roman" w:cs="Times New Roman"/>
          <w:sz w:val="28"/>
          <w:szCs w:val="28"/>
        </w:rPr>
        <w:t xml:space="preserve">. Е.В. </w:t>
      </w:r>
      <w:proofErr w:type="spellStart"/>
      <w:r w:rsidR="003936DA"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 w:rsidR="003936DA">
        <w:rPr>
          <w:rFonts w:ascii="Times New Roman" w:hAnsi="Times New Roman" w:cs="Times New Roman"/>
          <w:sz w:val="28"/>
          <w:szCs w:val="28"/>
        </w:rPr>
        <w:t xml:space="preserve"> на сайте Федерации </w:t>
      </w:r>
      <w:proofErr w:type="spellStart"/>
      <w:proofErr w:type="gramStart"/>
      <w:r w:rsidR="003936DA">
        <w:rPr>
          <w:rFonts w:ascii="Times New Roman" w:hAnsi="Times New Roman" w:cs="Times New Roman"/>
          <w:sz w:val="28"/>
          <w:szCs w:val="28"/>
        </w:rPr>
        <w:t>публич</w:t>
      </w:r>
      <w:proofErr w:type="spellEnd"/>
      <w:r w:rsidR="003936DA">
        <w:rPr>
          <w:rFonts w:ascii="Times New Roman" w:hAnsi="Times New Roman" w:cs="Times New Roman"/>
          <w:sz w:val="28"/>
          <w:szCs w:val="28"/>
        </w:rPr>
        <w:t>-но</w:t>
      </w:r>
      <w:proofErr w:type="gramEnd"/>
      <w:r w:rsidR="003936DA">
        <w:rPr>
          <w:rFonts w:ascii="Times New Roman" w:hAnsi="Times New Roman" w:cs="Times New Roman"/>
          <w:sz w:val="28"/>
          <w:szCs w:val="28"/>
        </w:rPr>
        <w:t xml:space="preserve"> были принесены извинения и отменены ранее достигнутые </w:t>
      </w:r>
      <w:proofErr w:type="spellStart"/>
      <w:r w:rsidR="003936DA">
        <w:rPr>
          <w:rFonts w:ascii="Times New Roman" w:hAnsi="Times New Roman" w:cs="Times New Roman"/>
          <w:sz w:val="28"/>
          <w:szCs w:val="28"/>
        </w:rPr>
        <w:t>соглаше-ния</w:t>
      </w:r>
      <w:proofErr w:type="spellEnd"/>
      <w:r w:rsidR="003936DA">
        <w:rPr>
          <w:rFonts w:ascii="Times New Roman" w:hAnsi="Times New Roman" w:cs="Times New Roman"/>
          <w:sz w:val="28"/>
          <w:szCs w:val="28"/>
        </w:rPr>
        <w:t xml:space="preserve"> между Федерацией в лице Е.В. </w:t>
      </w:r>
      <w:proofErr w:type="spellStart"/>
      <w:r w:rsidR="003936DA"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 w:rsidR="003936DA">
        <w:rPr>
          <w:rFonts w:ascii="Times New Roman" w:hAnsi="Times New Roman" w:cs="Times New Roman"/>
          <w:sz w:val="28"/>
          <w:szCs w:val="28"/>
        </w:rPr>
        <w:t xml:space="preserve"> и спортсменами, </w:t>
      </w:r>
      <w:proofErr w:type="spellStart"/>
      <w:r w:rsidR="003936DA">
        <w:rPr>
          <w:rFonts w:ascii="Times New Roman" w:hAnsi="Times New Roman" w:cs="Times New Roman"/>
          <w:sz w:val="28"/>
          <w:szCs w:val="28"/>
        </w:rPr>
        <w:t>принци-пиально</w:t>
      </w:r>
      <w:proofErr w:type="spellEnd"/>
      <w:r w:rsidR="003936DA">
        <w:rPr>
          <w:rFonts w:ascii="Times New Roman" w:hAnsi="Times New Roman" w:cs="Times New Roman"/>
          <w:sz w:val="28"/>
          <w:szCs w:val="28"/>
        </w:rPr>
        <w:t xml:space="preserve"> не желающими вступать в Федерацию.</w:t>
      </w:r>
    </w:p>
    <w:p w:rsidR="00D312D8" w:rsidRPr="00D312D8" w:rsidRDefault="00D312D8" w:rsidP="00D312D8">
      <w:pPr>
        <w:spacing w:line="14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С.А. Паутову был вручён официальный</w:t>
      </w:r>
      <w:r w:rsidR="00D5259C">
        <w:rPr>
          <w:rFonts w:ascii="Times New Roman" w:hAnsi="Times New Roman" w:cs="Times New Roman"/>
          <w:sz w:val="28"/>
          <w:szCs w:val="28"/>
        </w:rPr>
        <w:t xml:space="preserve"> ответ на заявление. </w:t>
      </w:r>
      <w:proofErr w:type="gramEnd"/>
      <w:r w:rsidR="00D5259C">
        <w:rPr>
          <w:rFonts w:ascii="Times New Roman" w:hAnsi="Times New Roman" w:cs="Times New Roman"/>
          <w:sz w:val="28"/>
          <w:szCs w:val="28"/>
        </w:rPr>
        <w:t>(Прил.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3CF2" w:rsidRDefault="00780873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CF2">
        <w:rPr>
          <w:rFonts w:ascii="Times New Roman" w:hAnsi="Times New Roman" w:cs="Times New Roman"/>
          <w:sz w:val="28"/>
          <w:szCs w:val="28"/>
        </w:rPr>
        <w:t xml:space="preserve"> В обсуждении приняли участие:</w:t>
      </w:r>
    </w:p>
    <w:p w:rsidR="005D3CF2" w:rsidRDefault="005D3CF2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Паутов не согласен со сроком сдачи взноса  - до 1 февраля. Отметил, что дистанции проводимых соревнований часто не соответствуют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заявлен-ному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качеству. На замечание, что нужно самому поставить дистанцию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долж</w:t>
      </w:r>
      <w:r w:rsidR="00240D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240D1B">
        <w:rPr>
          <w:rFonts w:ascii="Times New Roman" w:hAnsi="Times New Roman" w:cs="Times New Roman"/>
          <w:sz w:val="28"/>
          <w:szCs w:val="28"/>
        </w:rPr>
        <w:t>, он напомнил, что подготовленная им дистанция была пере-</w:t>
      </w:r>
      <w:proofErr w:type="spellStart"/>
      <w:r w:rsidR="00240D1B">
        <w:rPr>
          <w:rFonts w:ascii="Times New Roman" w:hAnsi="Times New Roman" w:cs="Times New Roman"/>
          <w:sz w:val="28"/>
          <w:szCs w:val="28"/>
        </w:rPr>
        <w:t>несена</w:t>
      </w:r>
      <w:proofErr w:type="spellEnd"/>
      <w:r w:rsidR="00240D1B">
        <w:rPr>
          <w:rFonts w:ascii="Times New Roman" w:hAnsi="Times New Roman" w:cs="Times New Roman"/>
          <w:sz w:val="28"/>
          <w:szCs w:val="28"/>
        </w:rPr>
        <w:t xml:space="preserve"> в связи с погодными условиями, а другого времени у него не нашлось.</w:t>
      </w:r>
    </w:p>
    <w:p w:rsidR="00240D1B" w:rsidRDefault="00240D1B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М.А. Арцимович предложил для решения всех вопросов вступить в члены ФСО и в составе Президиума влиять на работу Федерации. А для того, что бы соревнования не сдвигались, необходимо заранее записываться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началь-ники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дистанций в составляемый календарь.</w:t>
      </w:r>
    </w:p>
    <w:p w:rsidR="00C379C2" w:rsidRDefault="00240D1B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заявил, что подобные финансовые условия лишают его права выбора вступать или нет в Федерацию. Почему 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сделавший нема</w:t>
      </w:r>
      <w:r w:rsidR="00C379C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C379C2">
        <w:rPr>
          <w:rFonts w:ascii="Times New Roman" w:hAnsi="Times New Roman" w:cs="Times New Roman"/>
          <w:sz w:val="28"/>
          <w:szCs w:val="28"/>
        </w:rPr>
        <w:t xml:space="preserve"> для развития ориентирования должен платить стартовый взнос больше, чем новичок. Вступление в Федерацию предполагает участие в работе по раз-витии, проведении соревнований и пр., чего он, по семейным </w:t>
      </w:r>
      <w:proofErr w:type="spellStart"/>
      <w:r w:rsidR="00C379C2">
        <w:rPr>
          <w:rFonts w:ascii="Times New Roman" w:hAnsi="Times New Roman" w:cs="Times New Roman"/>
          <w:sz w:val="28"/>
          <w:szCs w:val="28"/>
        </w:rPr>
        <w:t>обстоятельст</w:t>
      </w:r>
      <w:proofErr w:type="spellEnd"/>
      <w:r w:rsidR="00C379C2">
        <w:rPr>
          <w:rFonts w:ascii="Times New Roman" w:hAnsi="Times New Roman" w:cs="Times New Roman"/>
          <w:sz w:val="28"/>
          <w:szCs w:val="28"/>
        </w:rPr>
        <w:t xml:space="preserve">-вам в </w:t>
      </w:r>
      <w:proofErr w:type="gramStart"/>
      <w:r w:rsidR="00C379C2"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 w:rsidR="00C379C2">
        <w:rPr>
          <w:rFonts w:ascii="Times New Roman" w:hAnsi="Times New Roman" w:cs="Times New Roman"/>
          <w:sz w:val="28"/>
          <w:szCs w:val="28"/>
        </w:rPr>
        <w:t xml:space="preserve"> 3 года делать не сможет.</w:t>
      </w:r>
    </w:p>
    <w:p w:rsidR="00C379C2" w:rsidRDefault="00C379C2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выразил неудовольствие недостойным вниманием к людям, внёсший немалый  вклад в развитие ориентирования. Заметил, что в некоторых регионах существует звание «Почётный член Федерации».</w:t>
      </w:r>
    </w:p>
    <w:p w:rsidR="00C379C2" w:rsidRPr="00C379C2" w:rsidRDefault="00C379C2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пояснила,</w:t>
      </w:r>
      <w:r w:rsidR="003936DA">
        <w:rPr>
          <w:rFonts w:ascii="Times New Roman" w:hAnsi="Times New Roman" w:cs="Times New Roman"/>
          <w:sz w:val="28"/>
          <w:szCs w:val="28"/>
        </w:rPr>
        <w:t xml:space="preserve"> выбор всегда есть: либо вступать в члены </w:t>
      </w:r>
      <w:proofErr w:type="spellStart"/>
      <w:r w:rsidR="003936DA">
        <w:rPr>
          <w:rFonts w:ascii="Times New Roman" w:hAnsi="Times New Roman" w:cs="Times New Roman"/>
          <w:sz w:val="28"/>
          <w:szCs w:val="28"/>
        </w:rPr>
        <w:t>Федера-ции</w:t>
      </w:r>
      <w:proofErr w:type="spellEnd"/>
      <w:r w:rsidR="003936DA">
        <w:rPr>
          <w:rFonts w:ascii="Times New Roman" w:hAnsi="Times New Roman" w:cs="Times New Roman"/>
          <w:sz w:val="28"/>
          <w:szCs w:val="28"/>
        </w:rPr>
        <w:t xml:space="preserve"> и платить членский взнос, либо не вступать и платить двойной </w:t>
      </w:r>
      <w:proofErr w:type="spellStart"/>
      <w:r w:rsidR="003936DA">
        <w:rPr>
          <w:rFonts w:ascii="Times New Roman" w:hAnsi="Times New Roman" w:cs="Times New Roman"/>
          <w:sz w:val="28"/>
          <w:szCs w:val="28"/>
        </w:rPr>
        <w:t>старто</w:t>
      </w:r>
      <w:proofErr w:type="spellEnd"/>
      <w:r w:rsidR="003936DA">
        <w:rPr>
          <w:rFonts w:ascii="Times New Roman" w:hAnsi="Times New Roman" w:cs="Times New Roman"/>
          <w:sz w:val="28"/>
          <w:szCs w:val="28"/>
        </w:rPr>
        <w:t>-вый взнос,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6DA">
        <w:rPr>
          <w:rFonts w:ascii="Times New Roman" w:hAnsi="Times New Roman" w:cs="Times New Roman"/>
          <w:sz w:val="28"/>
          <w:szCs w:val="28"/>
        </w:rPr>
        <w:t>либо принимать участие по более низкому стартовому взносу в соревнованиях по ориентированию, проводимых  туристами</w:t>
      </w:r>
      <w:proofErr w:type="gramStart"/>
      <w:r w:rsidR="003936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6D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ленство в Федерации предполагает посильную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3936DA">
        <w:rPr>
          <w:rFonts w:ascii="Times New Roman" w:hAnsi="Times New Roman" w:cs="Times New Roman"/>
          <w:sz w:val="28"/>
          <w:szCs w:val="28"/>
        </w:rPr>
        <w:t xml:space="preserve"> и она не видит весомых причин, по которым некоторым спортсменам претит членство</w:t>
      </w:r>
      <w:r w:rsidR="00D312D8">
        <w:rPr>
          <w:rFonts w:ascii="Times New Roman" w:hAnsi="Times New Roman" w:cs="Times New Roman"/>
          <w:sz w:val="28"/>
          <w:szCs w:val="28"/>
        </w:rPr>
        <w:t xml:space="preserve"> в Федерации.</w:t>
      </w:r>
    </w:p>
    <w:p w:rsidR="00D312D8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2D8">
        <w:rPr>
          <w:rFonts w:ascii="Times New Roman" w:hAnsi="Times New Roman" w:cs="Times New Roman"/>
          <w:sz w:val="28"/>
          <w:szCs w:val="28"/>
        </w:rPr>
        <w:t>На голосование вынесено 2 предложения:</w:t>
      </w:r>
    </w:p>
    <w:p w:rsidR="00B2688E" w:rsidRDefault="00D312D8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1.Оставить ранее принятые финансовые условия учас</w:t>
      </w:r>
      <w:r w:rsidR="00B2688E">
        <w:rPr>
          <w:rFonts w:ascii="Times New Roman" w:hAnsi="Times New Roman" w:cs="Times New Roman"/>
          <w:sz w:val="28"/>
          <w:szCs w:val="28"/>
        </w:rPr>
        <w:t>тия в соревнования без изменений: «</w:t>
      </w:r>
      <w:r w:rsidR="005D3CF2">
        <w:rPr>
          <w:rFonts w:ascii="Times New Roman" w:hAnsi="Times New Roman" w:cs="Times New Roman"/>
          <w:sz w:val="28"/>
          <w:szCs w:val="28"/>
        </w:rPr>
        <w:t>за</w:t>
      </w:r>
      <w:r w:rsidR="00B2688E">
        <w:rPr>
          <w:rFonts w:ascii="Times New Roman" w:hAnsi="Times New Roman" w:cs="Times New Roman"/>
          <w:sz w:val="28"/>
          <w:szCs w:val="28"/>
        </w:rPr>
        <w:t>» - 4, «против» - 4, «воздержался» - нет;</w:t>
      </w:r>
    </w:p>
    <w:p w:rsidR="00A03CE4" w:rsidRDefault="00B2688E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договорённости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достигнутые на соревнованиях: «за» - 5, «против» - 4, «воздержался» - нет.</w:t>
      </w:r>
    </w:p>
    <w:p w:rsidR="00E83C08" w:rsidRDefault="00A03CE4" w:rsidP="00E83C08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88E">
        <w:rPr>
          <w:rFonts w:ascii="Times New Roman" w:hAnsi="Times New Roman" w:cs="Times New Roman"/>
          <w:sz w:val="28"/>
          <w:szCs w:val="28"/>
        </w:rPr>
        <w:t>Не членам Федерации разрешить сдавать взнос (</w:t>
      </w:r>
      <w:proofErr w:type="gramStart"/>
      <w:r w:rsidR="00B2688E">
        <w:rPr>
          <w:rFonts w:ascii="Times New Roman" w:hAnsi="Times New Roman" w:cs="Times New Roman"/>
          <w:sz w:val="28"/>
          <w:szCs w:val="28"/>
        </w:rPr>
        <w:t>эквивалент-</w:t>
      </w:r>
      <w:proofErr w:type="spellStart"/>
      <w:r w:rsidR="00B2688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="00B2688E">
        <w:rPr>
          <w:rFonts w:ascii="Times New Roman" w:hAnsi="Times New Roman" w:cs="Times New Roman"/>
          <w:sz w:val="28"/>
          <w:szCs w:val="28"/>
        </w:rPr>
        <w:t xml:space="preserve"> членскому взносу) и участвовать в соревнованиях на условиях как для членов ФСО и предложить таким спортсменам заполнить «Анкету </w:t>
      </w:r>
      <w:proofErr w:type="spellStart"/>
      <w:r w:rsidR="00B2688E">
        <w:rPr>
          <w:rFonts w:ascii="Times New Roman" w:hAnsi="Times New Roman" w:cs="Times New Roman"/>
          <w:sz w:val="28"/>
          <w:szCs w:val="28"/>
        </w:rPr>
        <w:t>спортсме</w:t>
      </w:r>
      <w:proofErr w:type="spellEnd"/>
      <w:r w:rsidR="00B2688E">
        <w:rPr>
          <w:rFonts w:ascii="Times New Roman" w:hAnsi="Times New Roman" w:cs="Times New Roman"/>
          <w:sz w:val="28"/>
          <w:szCs w:val="28"/>
        </w:rPr>
        <w:t>-на участвующего в соревнованиях по спортивному ориентированию на тер-</w:t>
      </w:r>
      <w:proofErr w:type="spellStart"/>
      <w:r w:rsidR="00B2688E">
        <w:rPr>
          <w:rFonts w:ascii="Times New Roman" w:hAnsi="Times New Roman" w:cs="Times New Roman"/>
          <w:sz w:val="28"/>
          <w:szCs w:val="28"/>
        </w:rPr>
        <w:t>ритории</w:t>
      </w:r>
      <w:proofErr w:type="spellEnd"/>
      <w:r w:rsidR="00B2688E">
        <w:rPr>
          <w:rFonts w:ascii="Times New Roman" w:hAnsi="Times New Roman" w:cs="Times New Roman"/>
          <w:sz w:val="28"/>
          <w:szCs w:val="28"/>
        </w:rPr>
        <w:t xml:space="preserve"> Омской области» для внесения информации в обязательный реестр спортсменов.</w:t>
      </w:r>
    </w:p>
    <w:p w:rsidR="00A03CE4" w:rsidRDefault="00A03CE4" w:rsidP="00E83C08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3C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вопросу 2</w:t>
      </w:r>
      <w:r w:rsidR="00E83C08">
        <w:rPr>
          <w:rFonts w:ascii="Times New Roman" w:hAnsi="Times New Roman" w:cs="Times New Roman"/>
          <w:b/>
          <w:sz w:val="28"/>
          <w:szCs w:val="28"/>
        </w:rPr>
        <w:t>.</w:t>
      </w:r>
      <w:r w:rsidR="00E83C08" w:rsidRPr="00E83C08">
        <w:rPr>
          <w:rFonts w:ascii="Times New Roman" w:hAnsi="Times New Roman" w:cs="Times New Roman"/>
          <w:sz w:val="28"/>
          <w:szCs w:val="28"/>
        </w:rPr>
        <w:t xml:space="preserve"> </w:t>
      </w:r>
      <w:r w:rsidR="00E83C08" w:rsidRPr="00E83C08">
        <w:rPr>
          <w:rFonts w:ascii="Times New Roman" w:hAnsi="Times New Roman" w:cs="Times New Roman"/>
          <w:b/>
          <w:sz w:val="28"/>
          <w:szCs w:val="28"/>
        </w:rPr>
        <w:t>Критерии и условия отмены и переноса соревнований.</w:t>
      </w:r>
    </w:p>
    <w:p w:rsidR="00AC3061" w:rsidRDefault="00B2688E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061">
        <w:rPr>
          <w:rFonts w:ascii="Times New Roman" w:hAnsi="Times New Roman" w:cs="Times New Roman"/>
          <w:sz w:val="28"/>
          <w:szCs w:val="28"/>
        </w:rPr>
        <w:t xml:space="preserve">пояснила, что к ней обратился А.К. Вандышев с предложением утвердить критерии отмены соревнований по погодным </w:t>
      </w:r>
      <w:proofErr w:type="spellStart"/>
      <w:r w:rsidR="00AC3061">
        <w:rPr>
          <w:rFonts w:ascii="Times New Roman" w:hAnsi="Times New Roman" w:cs="Times New Roman"/>
          <w:sz w:val="28"/>
          <w:szCs w:val="28"/>
        </w:rPr>
        <w:t>усло-виям</w:t>
      </w:r>
      <w:proofErr w:type="spellEnd"/>
      <w:r w:rsidR="00AC3061">
        <w:rPr>
          <w:rFonts w:ascii="Times New Roman" w:hAnsi="Times New Roman" w:cs="Times New Roman"/>
          <w:sz w:val="28"/>
          <w:szCs w:val="28"/>
        </w:rPr>
        <w:t xml:space="preserve">, т.к. приближаются крещенские морозы, а по календарю на эти сроки приходится 3 старта. </w:t>
      </w:r>
    </w:p>
    <w:p w:rsidR="00A03CE4" w:rsidRDefault="00AC3061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обсуждении  приняли участие: </w:t>
      </w:r>
    </w:p>
    <w:p w:rsidR="00AC3061" w:rsidRDefault="00AC3061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Е.Г. Арцимович предложила оставить критерии, принимаемые в прошлом году: смотрим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Гисметео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8 утра и тенденцию на день (учитывая, что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в лесу ниже, а ветер тише)</w:t>
      </w:r>
      <w:r w:rsidR="008750CF">
        <w:rPr>
          <w:rFonts w:ascii="Times New Roman" w:hAnsi="Times New Roman" w:cs="Times New Roman"/>
          <w:sz w:val="28"/>
          <w:szCs w:val="28"/>
        </w:rPr>
        <w:t xml:space="preserve"> -20* - отменяется старт для групп МД-13, -22* - отменяется старт для всех групп.</w:t>
      </w:r>
    </w:p>
    <w:p w:rsidR="00A03CE4" w:rsidRPr="008750CF" w:rsidRDefault="008750CF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выложить критерии отмены на сайте под окошечком, показывающим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8750CF">
        <w:rPr>
          <w:rFonts w:ascii="Times New Roman" w:hAnsi="Times New Roman" w:cs="Times New Roman"/>
          <w:sz w:val="28"/>
          <w:szCs w:val="28"/>
        </w:rPr>
        <w:t xml:space="preserve"> «за» –  9, «против» – 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«возде</w:t>
      </w:r>
      <w:r w:rsidR="008750CF">
        <w:rPr>
          <w:rFonts w:ascii="Times New Roman" w:hAnsi="Times New Roman" w:cs="Times New Roman"/>
          <w:sz w:val="28"/>
          <w:szCs w:val="28"/>
        </w:rPr>
        <w:t>ржался» –  нет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83C08" w:rsidRPr="008750CF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8750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50CF">
        <w:rPr>
          <w:rFonts w:ascii="Times New Roman" w:hAnsi="Times New Roman" w:cs="Times New Roman"/>
          <w:sz w:val="28"/>
          <w:szCs w:val="28"/>
        </w:rPr>
        <w:t xml:space="preserve">Принять предложение Е.Г. Арцимович, выложить на сайт поручить П.С. </w:t>
      </w:r>
      <w:proofErr w:type="spellStart"/>
      <w:r w:rsidR="008750CF">
        <w:rPr>
          <w:rFonts w:ascii="Times New Roman" w:hAnsi="Times New Roman" w:cs="Times New Roman"/>
          <w:sz w:val="28"/>
          <w:szCs w:val="28"/>
        </w:rPr>
        <w:t>Лжникову</w:t>
      </w:r>
      <w:proofErr w:type="spellEnd"/>
      <w:r w:rsidR="008750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750CF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="008750CF">
        <w:rPr>
          <w:rFonts w:ascii="Times New Roman" w:hAnsi="Times New Roman" w:cs="Times New Roman"/>
          <w:sz w:val="28"/>
          <w:szCs w:val="28"/>
        </w:rPr>
        <w:t xml:space="preserve"> восстановлением сайта после </w:t>
      </w:r>
      <w:proofErr w:type="spellStart"/>
      <w:r w:rsidR="008750CF">
        <w:rPr>
          <w:rFonts w:ascii="Times New Roman" w:hAnsi="Times New Roman" w:cs="Times New Roman"/>
          <w:sz w:val="28"/>
          <w:szCs w:val="28"/>
        </w:rPr>
        <w:t>блакировки</w:t>
      </w:r>
      <w:proofErr w:type="spellEnd"/>
      <w:r w:rsidR="008750CF">
        <w:rPr>
          <w:rFonts w:ascii="Times New Roman" w:hAnsi="Times New Roman" w:cs="Times New Roman"/>
          <w:sz w:val="28"/>
          <w:szCs w:val="28"/>
        </w:rPr>
        <w:t>.</w:t>
      </w:r>
    </w:p>
    <w:p w:rsidR="00E83C08" w:rsidRDefault="00E83C08" w:rsidP="00A03CE4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вопросу 3. </w:t>
      </w:r>
      <w:r w:rsidR="00E83C08" w:rsidRPr="00E83C08">
        <w:rPr>
          <w:rFonts w:ascii="Times New Roman" w:hAnsi="Times New Roman" w:cs="Times New Roman"/>
          <w:b/>
          <w:sz w:val="28"/>
          <w:szCs w:val="28"/>
        </w:rPr>
        <w:t>О необходимости включения зимой в состав судейской бригады 2-го судьи на старте</w:t>
      </w:r>
      <w:r w:rsidR="00E83C08">
        <w:rPr>
          <w:rFonts w:ascii="Times New Roman" w:hAnsi="Times New Roman" w:cs="Times New Roman"/>
          <w:b/>
          <w:sz w:val="28"/>
          <w:szCs w:val="28"/>
        </w:rPr>
        <w:t>.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0CF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8750CF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="008750CF">
        <w:rPr>
          <w:rFonts w:ascii="Times New Roman" w:hAnsi="Times New Roman" w:cs="Times New Roman"/>
          <w:sz w:val="28"/>
          <w:szCs w:val="28"/>
        </w:rPr>
        <w:t xml:space="preserve"> доложила о необходимости 2-го судьи, т.к. по состоянию здоровья она не может разговаривать на морозе, к тому же есть необходимость развивать навыки судейства у судей ФСО, практически не участвующих в процессе судейства.</w:t>
      </w:r>
    </w:p>
    <w:p w:rsidR="008750CF" w:rsidRDefault="008750CF" w:rsidP="008750CF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обсуждении приняли участие:</w:t>
      </w:r>
    </w:p>
    <w:p w:rsidR="008750CF" w:rsidRDefault="008750CF" w:rsidP="008750CF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Г.П. Кузьмина предложила задействовать в судействе тренеров в порядке очереди.</w:t>
      </w:r>
    </w:p>
    <w:p w:rsidR="00E83C08" w:rsidRDefault="00E83C08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8750CF">
        <w:rPr>
          <w:rFonts w:ascii="Times New Roman" w:hAnsi="Times New Roman" w:cs="Times New Roman"/>
          <w:sz w:val="28"/>
          <w:szCs w:val="28"/>
        </w:rPr>
        <w:t xml:space="preserve"> «за» – 8</w:t>
      </w:r>
      <w:r w:rsidR="00D5259C">
        <w:rPr>
          <w:rFonts w:ascii="Times New Roman" w:hAnsi="Times New Roman" w:cs="Times New Roman"/>
          <w:sz w:val="28"/>
          <w:szCs w:val="28"/>
        </w:rPr>
        <w:t xml:space="preserve"> , «против» – 1</w:t>
      </w:r>
      <w:r>
        <w:rPr>
          <w:rFonts w:ascii="Times New Roman" w:hAnsi="Times New Roman" w:cs="Times New Roman"/>
          <w:sz w:val="28"/>
          <w:szCs w:val="28"/>
        </w:rPr>
        <w:t xml:space="preserve"> , «воздержался» –</w:t>
      </w:r>
      <w:r w:rsidR="00D5259C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E4" w:rsidRPr="00D5259C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D5259C">
        <w:rPr>
          <w:rFonts w:ascii="Times New Roman" w:hAnsi="Times New Roman" w:cs="Times New Roman"/>
          <w:sz w:val="28"/>
          <w:szCs w:val="28"/>
        </w:rPr>
        <w:t>Тренерам по очереди помогать в судействе на старте.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D5259C">
        <w:rPr>
          <w:rFonts w:ascii="Times New Roman" w:hAnsi="Times New Roman" w:cs="Times New Roman"/>
          <w:b/>
          <w:sz w:val="28"/>
          <w:szCs w:val="28"/>
        </w:rPr>
        <w:t xml:space="preserve"> По вопросу 4. </w:t>
      </w:r>
      <w:r w:rsidR="00D5259C" w:rsidRPr="00D5259C">
        <w:rPr>
          <w:rFonts w:ascii="Times New Roman" w:hAnsi="Times New Roman" w:cs="Times New Roman"/>
          <w:b/>
          <w:sz w:val="28"/>
          <w:szCs w:val="28"/>
        </w:rPr>
        <w:t>Условия проведения и оплаты картографических работ по созданию спортивных карт в Омской области ФСО</w:t>
      </w:r>
      <w:r w:rsidR="00D5259C">
        <w:rPr>
          <w:rFonts w:ascii="Times New Roman" w:hAnsi="Times New Roman" w:cs="Times New Roman"/>
          <w:sz w:val="28"/>
          <w:szCs w:val="28"/>
        </w:rPr>
        <w:t>.</w:t>
      </w:r>
    </w:p>
    <w:p w:rsidR="00D5259C" w:rsidRPr="00D5259C" w:rsidRDefault="00D5259C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9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D5259C">
        <w:rPr>
          <w:rFonts w:ascii="Times New Roman" w:hAnsi="Times New Roman" w:cs="Times New Roman"/>
          <w:sz w:val="28"/>
          <w:szCs w:val="28"/>
        </w:rPr>
        <w:t>Дежурко</w:t>
      </w:r>
      <w:proofErr w:type="spellEnd"/>
      <w:r w:rsidR="00D5259C">
        <w:rPr>
          <w:rFonts w:ascii="Times New Roman" w:hAnsi="Times New Roman" w:cs="Times New Roman"/>
          <w:sz w:val="28"/>
          <w:szCs w:val="28"/>
        </w:rPr>
        <w:t xml:space="preserve"> озвучил расценки на картографические работы, принятые ФСО России (Прил.№2).  ФСО Омской области готово платить по 15000 руб. за кв. км. По планируемым районам: Максим Арцимович весной рисует Дачный (работу оплачивает ФСБ, т.к. ФСО на этих картах будет </w:t>
      </w:r>
      <w:proofErr w:type="gramStart"/>
      <w:r w:rsidR="00D5259C">
        <w:rPr>
          <w:rFonts w:ascii="Times New Roman" w:hAnsi="Times New Roman" w:cs="Times New Roman"/>
          <w:sz w:val="28"/>
          <w:szCs w:val="28"/>
        </w:rPr>
        <w:t>про-водить</w:t>
      </w:r>
      <w:proofErr w:type="gramEnd"/>
      <w:r w:rsidR="00D5259C">
        <w:rPr>
          <w:rFonts w:ascii="Times New Roman" w:hAnsi="Times New Roman" w:cs="Times New Roman"/>
          <w:sz w:val="28"/>
          <w:szCs w:val="28"/>
        </w:rPr>
        <w:t xml:space="preserve"> для них соревнования); Миша </w:t>
      </w:r>
      <w:proofErr w:type="spellStart"/>
      <w:r w:rsidR="00D5259C">
        <w:rPr>
          <w:rFonts w:ascii="Times New Roman" w:hAnsi="Times New Roman" w:cs="Times New Roman"/>
          <w:sz w:val="28"/>
          <w:szCs w:val="28"/>
        </w:rPr>
        <w:t>Мандронов</w:t>
      </w:r>
      <w:proofErr w:type="spellEnd"/>
      <w:r w:rsidR="00D5259C">
        <w:rPr>
          <w:rFonts w:ascii="Times New Roman" w:hAnsi="Times New Roman" w:cs="Times New Roman"/>
          <w:sz w:val="28"/>
          <w:szCs w:val="28"/>
        </w:rPr>
        <w:t xml:space="preserve">  будет бесплатно рисовать </w:t>
      </w:r>
      <w:proofErr w:type="spellStart"/>
      <w:r w:rsidR="00D5259C">
        <w:rPr>
          <w:rFonts w:ascii="Times New Roman" w:hAnsi="Times New Roman" w:cs="Times New Roman"/>
          <w:sz w:val="28"/>
          <w:szCs w:val="28"/>
        </w:rPr>
        <w:t>Подгородку</w:t>
      </w:r>
      <w:proofErr w:type="spellEnd"/>
      <w:r w:rsidR="00AF3BF1">
        <w:rPr>
          <w:rFonts w:ascii="Times New Roman" w:hAnsi="Times New Roman" w:cs="Times New Roman"/>
          <w:sz w:val="28"/>
          <w:szCs w:val="28"/>
        </w:rPr>
        <w:t xml:space="preserve"> (сторона Хвойного).</w:t>
      </w:r>
    </w:p>
    <w:p w:rsidR="00E83C08" w:rsidRDefault="00AF3BF1" w:rsidP="00E83C08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C08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</w:p>
    <w:p w:rsidR="00AF3BF1" w:rsidRDefault="00AF3BF1" w:rsidP="00E83C08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сумма в 15000 руб. не адекватна за такую работу, на что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ответил, что у Федерации пока нет больших средств.</w:t>
      </w:r>
    </w:p>
    <w:p w:rsidR="00A03CE4" w:rsidRDefault="00AF3BF1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«за» – </w:t>
      </w:r>
      <w:r w:rsidR="00AF3B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«против» – </w:t>
      </w:r>
      <w:r w:rsidR="00AF3BF1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«воздержался» –</w:t>
      </w:r>
      <w:r w:rsidR="00AF3BF1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03CE4" w:rsidRPr="00AF3BF1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AF3BF1">
        <w:rPr>
          <w:rFonts w:ascii="Times New Roman" w:hAnsi="Times New Roman" w:cs="Times New Roman"/>
          <w:sz w:val="28"/>
          <w:szCs w:val="28"/>
        </w:rPr>
        <w:t xml:space="preserve">Установить расценки на картографические работы в размере 15000 руб. за </w:t>
      </w:r>
      <w:proofErr w:type="spellStart"/>
      <w:r w:rsidR="00AF3BF1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="00AF3BF1">
        <w:rPr>
          <w:rFonts w:ascii="Times New Roman" w:hAnsi="Times New Roman" w:cs="Times New Roman"/>
          <w:sz w:val="28"/>
          <w:szCs w:val="28"/>
        </w:rPr>
        <w:t xml:space="preserve">. Поручить составить реестр спортивных карт Т. </w:t>
      </w:r>
      <w:proofErr w:type="spellStart"/>
      <w:r w:rsidR="00AF3BF1">
        <w:rPr>
          <w:rFonts w:ascii="Times New Roman" w:hAnsi="Times New Roman" w:cs="Times New Roman"/>
          <w:sz w:val="28"/>
          <w:szCs w:val="28"/>
        </w:rPr>
        <w:t>Гилмановой</w:t>
      </w:r>
      <w:proofErr w:type="spellEnd"/>
      <w:r w:rsidR="00AF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РОО «ФСО Омской области»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Дежурко</w:t>
      </w:r>
      <w:proofErr w:type="spellEnd"/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E4" w:rsidRDefault="00A03CE4" w:rsidP="00A03C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Президиума Федерации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74" w:rsidRDefault="00AF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№1.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3BF1" w:rsidTr="006D1A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F3BF1" w:rsidRPr="00A80F9E" w:rsidRDefault="00AF3BF1" w:rsidP="006D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F9E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</w:t>
            </w:r>
          </w:p>
          <w:p w:rsidR="00AF3BF1" w:rsidRPr="00A80F9E" w:rsidRDefault="00AF3BF1" w:rsidP="006D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F9E">
              <w:rPr>
                <w:rFonts w:ascii="Times New Roman" w:hAnsi="Times New Roman" w:cs="Times New Roman"/>
                <w:sz w:val="28"/>
                <w:szCs w:val="28"/>
              </w:rPr>
              <w:t>организация «Федерация спортивного ориентирования</w:t>
            </w:r>
          </w:p>
          <w:p w:rsidR="00AF3BF1" w:rsidRPr="00A80F9E" w:rsidRDefault="00AF3BF1" w:rsidP="006D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F9E">
              <w:rPr>
                <w:rFonts w:ascii="Times New Roman" w:hAnsi="Times New Roman" w:cs="Times New Roman"/>
                <w:sz w:val="28"/>
                <w:szCs w:val="28"/>
              </w:rPr>
              <w:t>Омской области»</w:t>
            </w:r>
          </w:p>
          <w:p w:rsidR="00AF3BF1" w:rsidRDefault="00AF3BF1" w:rsidP="006D1A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 пр., д. 79А, кв. 9           г. Омск, 644020</w:t>
            </w:r>
          </w:p>
          <w:p w:rsidR="00AF3BF1" w:rsidRPr="006D123B" w:rsidRDefault="00AF3BF1" w:rsidP="006D1A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12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КПО 14924908, ОГРН 1135543026398</w:t>
            </w:r>
            <w:r w:rsidRPr="006D1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3BF1" w:rsidRPr="006D123B" w:rsidRDefault="00AF3BF1" w:rsidP="006D1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5505217928/550501001</w:t>
            </w:r>
          </w:p>
          <w:p w:rsidR="00AF3BF1" w:rsidRPr="00C679DF" w:rsidRDefault="00AF3BF1" w:rsidP="006D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18   от  21.12.2015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3BF1" w:rsidRDefault="00AF3BF1" w:rsidP="006D1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Президенту ФСО Омской области</w:t>
            </w:r>
          </w:p>
          <w:p w:rsidR="00AF3BF1" w:rsidRDefault="00AF3BF1" w:rsidP="006D1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</w:p>
          <w:p w:rsidR="00AF3BF1" w:rsidRDefault="00AF3BF1" w:rsidP="006D1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Дежурко</w:t>
            </w:r>
            <w:proofErr w:type="spellEnd"/>
          </w:p>
          <w:p w:rsidR="00AF3BF1" w:rsidRDefault="00AF3BF1" w:rsidP="006D1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F1" w:rsidRDefault="00AF3BF1" w:rsidP="006D1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F1" w:rsidRPr="00A80F9E" w:rsidRDefault="00AF3BF1" w:rsidP="006D1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Участнику соревнований по спортивному ориентированию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С.А.Паутову</w:t>
            </w:r>
            <w:proofErr w:type="spellEnd"/>
          </w:p>
          <w:p w:rsidR="00AF3BF1" w:rsidRDefault="00AF3BF1" w:rsidP="006D1A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F1" w:rsidRDefault="00AF3BF1" w:rsidP="00AF3BF1">
      <w:pPr>
        <w:jc w:val="center"/>
      </w:pPr>
    </w:p>
    <w:p w:rsidR="00AF3BF1" w:rsidRDefault="00AF3BF1" w:rsidP="00AF3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AF3BF1" w:rsidRDefault="00AF3BF1" w:rsidP="00AF3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заявление</w:t>
      </w:r>
    </w:p>
    <w:p w:rsidR="00AF3BF1" w:rsidRDefault="00AF3BF1" w:rsidP="00AF3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Судейскую коллегию соревнований «Открытие зимнего сезона» и далее в Президиум ФСО Омской области  поступило заявление от Паутова С.А.        В заявлении Паутов С.А. просит разъяснить ему, на каком основании с него требовали стартовый взнос в размере 400 руб., так же было предложено заполнить анкету для вступления в члены ФСО.                                                            </w:t>
      </w:r>
      <w:proofErr w:type="gramEnd"/>
    </w:p>
    <w:p w:rsidR="00AF3BF1" w:rsidRDefault="00AF3BF1" w:rsidP="00AF3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предложенными финансовыми условиями участия в соревнованиях  Паутов С.А. не согласен.</w:t>
      </w:r>
    </w:p>
    <w:p w:rsidR="00AF3BF1" w:rsidRDefault="00AF3BF1" w:rsidP="00AF3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п.2.1.3 Устава Региональной общественной организации «Федерация спортивного ориентирования Омской области» ФСО имеет право организовывать и проводить спортивные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Прил.1). </w:t>
      </w:r>
      <w:proofErr w:type="gramStart"/>
      <w:r>
        <w:rPr>
          <w:rFonts w:ascii="Times New Roman" w:hAnsi="Times New Roman" w:cs="Times New Roman"/>
          <w:sz w:val="28"/>
          <w:szCs w:val="28"/>
        </w:rPr>
        <w:t>ФСО Омской области не имеет финансирования из федерального и регионального бюджетов.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соревнований по спортивному ориентированию сопряжено с материальными затратами, с целью компенсации данных затрат ФСО Омской области утвердило стартовый взнос для участия в соревнованиях по спортивному ориентированию, проводимых Федерацией. Собранных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атает только на компенсацию затрат, связанных с проведением соревнований, причём зимние старты частично оплачиваются из средств, собранных на летних стартах. Для повышения качества соревнований и осуществления видов деятельности, указанных в п.2.2.2 Устава РОО «ФСО Омской области» (в основном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карт) Президиумом ФСО (протокол заседания № 4 от 29.10.2015 п.2) были приняты новые финансовые условия участия в соревнованиях (Прил.2)</w:t>
      </w:r>
    </w:p>
    <w:p w:rsidR="00AF3BF1" w:rsidRDefault="00AF3BF1" w:rsidP="00AF3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пояснительную записку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Президиум ФСО пришёл к выводу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секретарь мандатной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действовала правильно и обоснованно в соответствии с принятыми документами РОО «ФСО Омской области». </w:t>
      </w:r>
    </w:p>
    <w:p w:rsidR="00AF3BF1" w:rsidRDefault="00AF3BF1" w:rsidP="00AF3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Компромиссный вариант участия в соревнованиях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А.С.Паутовым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инцидента не был озвучен, а был предложен позже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 был принят по согласованию сторон.</w:t>
      </w:r>
    </w:p>
    <w:p w:rsidR="00AF3BF1" w:rsidRDefault="00AF3BF1" w:rsidP="00AF3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 спортивного ориентирования оставляет за собой право в случае повторения ситуации (неадекватного поведения Сергея Анатольевича Паутова) не допускать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соревнования, проводимые ФСО Омской области.</w:t>
      </w:r>
    </w:p>
    <w:p w:rsidR="00AF3BF1" w:rsidRDefault="00AF3BF1" w:rsidP="00AF3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BF1" w:rsidRDefault="00AF3BF1" w:rsidP="00AF3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</w:p>
    <w:p w:rsidR="00AF3BF1" w:rsidRPr="009F0965" w:rsidRDefault="00AF3BF1" w:rsidP="00AF3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«Открытие зимнего сезона»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Г.П.Кузьмина</w:t>
      </w:r>
      <w:proofErr w:type="spellEnd"/>
    </w:p>
    <w:p w:rsidR="00AF3BF1" w:rsidRDefault="00AF3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№2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</w:pPr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Формирование расценок на создание одного квадратного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километра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карты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,</w:t>
      </w:r>
    </w:p>
    <w:p w:rsidR="00F3045E" w:rsidRDefault="00F3045E" w:rsidP="00F3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</w:pP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для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проведения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соревнований по спортивному ориентированию.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</w:pP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1.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Основной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подход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Подход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расчета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стоимости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квадратного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километра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карты с учетом полевых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и камеральных работ - деление </w:t>
      </w:r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мест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>-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ности</w:t>
      </w:r>
      <w:proofErr w:type="spellEnd"/>
      <w:proofErr w:type="gram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(районов) по категориям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сложности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из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расчета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человеко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-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часов</w:t>
      </w:r>
      <w:proofErr w:type="spellEnd"/>
    </w:p>
    <w:p w:rsid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потраченных на создание 1 квадратных километров спортивной карты.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2.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Масштабы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спортивных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карт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Для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проведения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используются следующие масштабы спортивных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: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2.1.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Масштаб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1: 15000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2.2.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Масштаб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1: 10000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2.3.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Масштаб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1:7500</w:t>
      </w:r>
    </w:p>
    <w:p w:rsid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2.4.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Масштаб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1: 500 и менее.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</w:p>
    <w:p w:rsid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</w:pPr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3.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Деление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>местности</w:t>
      </w:r>
      <w:proofErr w:type="spellEnd"/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(районов) по категориям сложности.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Bold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Принять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за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основу четыре категории сложности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местности на территории РФ в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картографии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для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создания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спортивных карт, для </w:t>
      </w:r>
      <w:proofErr w:type="spellStart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прове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>-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дения</w:t>
      </w:r>
      <w:proofErr w:type="spellEnd"/>
      <w:proofErr w:type="gramEnd"/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соревнований по спортивному ориентированию: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3.1.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С</w:t>
      </w:r>
      <w:proofErr w:type="gram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-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местность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самая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простая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мало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деталей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много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открытых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полей либо участков чистого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,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пустого леса.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3.2.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В</w:t>
      </w:r>
      <w:proofErr w:type="gram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-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местность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средней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сложности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3.3.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А-</w:t>
      </w:r>
      <w:proofErr w:type="gram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местность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сложная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насыщена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мелкими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формами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либо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большой объем съемки линейных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ориентиров, либо точечных объектов (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камней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,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скал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и т.д.), а также формы рельефа искусственного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происхождения.</w:t>
      </w:r>
    </w:p>
    <w:p w:rsid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3.4.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8 - местность максимальной категории сложности.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lastRenderedPageBreak/>
        <w:t xml:space="preserve">4.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Нормы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часов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работы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На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создание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карты для районов различной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категории сложности требуется следующее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количество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часов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работы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: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4.1.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С</w:t>
      </w:r>
      <w:proofErr w:type="gram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- 50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часов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(6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дней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)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на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квадратный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километр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4.2.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В</w:t>
      </w:r>
      <w:proofErr w:type="gram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- 75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часов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(9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дней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)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на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квадратный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километр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4.3.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А</w:t>
      </w:r>
      <w:proofErr w:type="gram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- 100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часов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(12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дней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)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на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километр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4.4.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8 - 125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часов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(15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дней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)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на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 километр спортивной карты.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5.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Расценки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Расценки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на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создание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для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районов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различной</w:t>
      </w:r>
      <w:proofErr w:type="spellEnd"/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сложности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из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расчёта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стоимости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за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квадратный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километр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: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5.1.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>С</w:t>
      </w:r>
      <w:proofErr w:type="gramEnd"/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- </w:t>
      </w:r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 xml:space="preserve">15 000 </w:t>
      </w:r>
      <w:proofErr w:type="spellStart"/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>рублей</w:t>
      </w:r>
      <w:proofErr w:type="spellEnd"/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за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!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квадратный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километр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5.2.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>В</w:t>
      </w:r>
      <w:proofErr w:type="gramEnd"/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 xml:space="preserve"> - 20 000 </w:t>
      </w:r>
      <w:proofErr w:type="spellStart"/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>рублей</w:t>
      </w:r>
      <w:proofErr w:type="spellEnd"/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за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квадратный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километр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5.3.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А</w:t>
      </w:r>
      <w:proofErr w:type="gram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- 25 </w:t>
      </w:r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 xml:space="preserve">000 </w:t>
      </w:r>
      <w:proofErr w:type="spellStart"/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>рублей</w:t>
      </w:r>
      <w:proofErr w:type="spellEnd"/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за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километр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5.4.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Категория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8 - 3 0 </w:t>
      </w:r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 xml:space="preserve">000 </w:t>
      </w:r>
      <w:proofErr w:type="spellStart"/>
      <w:r w:rsidRPr="00F3045E">
        <w:rPr>
          <w:rFonts w:ascii="Times New Roman" w:eastAsia="Times-Roman" w:hAnsi="Times New Roman" w:cs="Times New Roman"/>
          <w:bCs/>
          <w:color w:val="434343"/>
          <w:sz w:val="28"/>
          <w:szCs w:val="28"/>
        </w:rPr>
        <w:t>рублей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за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1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километр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5.5.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Для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аттестованных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специалистов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спортивной картографии высшей категории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вышеприведённые расценки увеличиваются на </w:t>
      </w:r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коэффициент 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>-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1.3.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6.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Дополнительные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условия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При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создании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карты заказчик должен планировать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стандартные командировочные расходы для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иногородних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специалистов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, а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именно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: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6.1.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Оплата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проезда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специалиста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картографии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к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месту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работы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и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обратно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6.2.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Проживание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специалиста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спортивной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картографии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6.3.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Суточные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6.4.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Транспортные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расходы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(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местные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поездки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).</w:t>
      </w:r>
    </w:p>
    <w:p w:rsid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6.5. </w:t>
      </w:r>
      <w:proofErr w:type="spellStart"/>
      <w:proofErr w:type="gram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Расходы</w:t>
      </w:r>
      <w:proofErr w:type="spellEnd"/>
      <w:proofErr w:type="gram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связанные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с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подготовкой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(или приобретением) материалов основы.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</w:p>
    <w:p w:rsid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7.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Конечный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продукт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.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По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завершению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картографических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работ исполнитель передаёт заказчику</w:t>
      </w:r>
      <w:r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</w:t>
      </w:r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электронную версию карты в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программе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 xml:space="preserve"> ОКАД 8 и 2 </w:t>
      </w:r>
      <w:proofErr w:type="spellStart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экз</w:t>
      </w:r>
      <w:proofErr w:type="spellEnd"/>
      <w:r w:rsidRPr="00F3045E">
        <w:rPr>
          <w:rFonts w:ascii="Times New Roman" w:eastAsia="Times-Roman" w:hAnsi="Times New Roman" w:cs="Times New Roman"/>
          <w:color w:val="434343"/>
          <w:sz w:val="28"/>
          <w:szCs w:val="28"/>
        </w:rPr>
        <w:t>. карты на бумажном носителе</w:t>
      </w: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434343"/>
          <w:sz w:val="28"/>
          <w:szCs w:val="28"/>
        </w:rPr>
      </w:pPr>
    </w:p>
    <w:p w:rsidR="00F3045E" w:rsidRPr="00F3045E" w:rsidRDefault="00F3045E" w:rsidP="00F30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</w:pP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Утверждено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на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заседании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Президиума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Федерации спортивного ориентирования России</w:t>
      </w:r>
      <w:r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bookmarkStart w:id="0" w:name="_GoBack"/>
      <w:bookmarkEnd w:id="0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21 января 2011 года, г.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Сергиев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Посад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Московской</w:t>
      </w:r>
      <w:proofErr w:type="spellEnd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 xml:space="preserve"> </w:t>
      </w:r>
      <w:proofErr w:type="spellStart"/>
      <w:r w:rsidRPr="00F3045E">
        <w:rPr>
          <w:rFonts w:ascii="Times New Roman" w:eastAsia="Times-Roman" w:hAnsi="Times New Roman" w:cs="Times New Roman"/>
          <w:b/>
          <w:bCs/>
          <w:color w:val="434343"/>
          <w:sz w:val="28"/>
          <w:szCs w:val="28"/>
        </w:rPr>
        <w:t>области</w:t>
      </w:r>
      <w:proofErr w:type="spellEnd"/>
      <w:r w:rsidRPr="00F3045E">
        <w:rPr>
          <w:rFonts w:ascii="Times New Roman" w:eastAsia="Times-Bold" w:hAnsi="Times New Roman" w:cs="Times New Roman"/>
          <w:color w:val="000000"/>
          <w:sz w:val="28"/>
          <w:szCs w:val="28"/>
        </w:rPr>
        <w:t>__</w:t>
      </w:r>
    </w:p>
    <w:p w:rsidR="00AF3BF1" w:rsidRPr="00AF3BF1" w:rsidRDefault="00AF3BF1">
      <w:pPr>
        <w:rPr>
          <w:rFonts w:ascii="Times New Roman" w:hAnsi="Times New Roman" w:cs="Times New Roman"/>
          <w:sz w:val="28"/>
          <w:szCs w:val="28"/>
        </w:rPr>
      </w:pPr>
    </w:p>
    <w:sectPr w:rsidR="00AF3BF1" w:rsidRPr="00AF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BBE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B51776B"/>
    <w:multiLevelType w:val="hybridMultilevel"/>
    <w:tmpl w:val="2440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67FD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7"/>
    <w:rsid w:val="000701ED"/>
    <w:rsid w:val="001A5F74"/>
    <w:rsid w:val="001E4BA7"/>
    <w:rsid w:val="00240D1B"/>
    <w:rsid w:val="003936DA"/>
    <w:rsid w:val="005D3CF2"/>
    <w:rsid w:val="00773C1F"/>
    <w:rsid w:val="00780873"/>
    <w:rsid w:val="008750CF"/>
    <w:rsid w:val="00911988"/>
    <w:rsid w:val="00A03CE4"/>
    <w:rsid w:val="00AC3061"/>
    <w:rsid w:val="00AF3BF1"/>
    <w:rsid w:val="00B2688E"/>
    <w:rsid w:val="00B70527"/>
    <w:rsid w:val="00C379C2"/>
    <w:rsid w:val="00C96D71"/>
    <w:rsid w:val="00D312D8"/>
    <w:rsid w:val="00D5259C"/>
    <w:rsid w:val="00E83C08"/>
    <w:rsid w:val="00F3045E"/>
    <w:rsid w:val="00F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E4"/>
    <w:pPr>
      <w:ind w:left="720"/>
      <w:contextualSpacing/>
    </w:pPr>
  </w:style>
  <w:style w:type="table" w:styleId="a4">
    <w:name w:val="Table Grid"/>
    <w:basedOn w:val="a1"/>
    <w:uiPriority w:val="59"/>
    <w:rsid w:val="00A0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E4"/>
    <w:pPr>
      <w:ind w:left="720"/>
      <w:contextualSpacing/>
    </w:pPr>
  </w:style>
  <w:style w:type="table" w:styleId="a4">
    <w:name w:val="Table Grid"/>
    <w:basedOn w:val="a1"/>
    <w:uiPriority w:val="59"/>
    <w:rsid w:val="00A0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4</cp:revision>
  <cp:lastPrinted>2015-12-24T08:53:00Z</cp:lastPrinted>
  <dcterms:created xsi:type="dcterms:W3CDTF">2015-12-24T08:37:00Z</dcterms:created>
  <dcterms:modified xsi:type="dcterms:W3CDTF">2016-02-17T05:06:00Z</dcterms:modified>
</cp:coreProperties>
</file>